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4"/>
        <w:tblW w:w="14340" w:type="dxa"/>
        <w:tblInd w:w="-743" w:type="dxa"/>
        <w:tblLook w:val="04A0" w:firstRow="1" w:lastRow="0" w:firstColumn="1" w:lastColumn="0" w:noHBand="0" w:noVBand="1"/>
      </w:tblPr>
      <w:tblGrid>
        <w:gridCol w:w="2500"/>
        <w:gridCol w:w="6500"/>
        <w:gridCol w:w="1280"/>
        <w:gridCol w:w="1180"/>
        <w:gridCol w:w="960"/>
        <w:gridCol w:w="960"/>
        <w:gridCol w:w="960"/>
      </w:tblGrid>
      <w:tr w:rsidR="00E16C46" w:rsidTr="00C707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noWrap/>
            <w:hideMark/>
          </w:tcPr>
          <w:p w:rsidR="00E16C46" w:rsidRDefault="00E16C46">
            <w:pPr>
              <w:spacing w:before="0" w:beforeAutospacing="0" w:after="0" w:afterAutospacing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 w:val="0"/>
                <w:bCs w:val="0"/>
                <w:color w:val="000000"/>
              </w:rPr>
              <w:t>Name</w:t>
            </w:r>
          </w:p>
        </w:tc>
        <w:tc>
          <w:tcPr>
            <w:tcW w:w="6500" w:type="dxa"/>
            <w:noWrap/>
            <w:hideMark/>
          </w:tcPr>
          <w:p w:rsidR="00E16C46" w:rsidRDefault="00E16C46">
            <w:pPr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 w:val="0"/>
                <w:bCs w:val="0"/>
                <w:color w:val="000000"/>
              </w:rPr>
              <w:t>Description</w:t>
            </w:r>
          </w:p>
        </w:tc>
        <w:tc>
          <w:tcPr>
            <w:tcW w:w="1280" w:type="dxa"/>
            <w:noWrap/>
            <w:hideMark/>
          </w:tcPr>
          <w:p w:rsidR="00E16C46" w:rsidRDefault="00E16C46">
            <w:pPr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 w:val="0"/>
                <w:bCs w:val="0"/>
                <w:color w:val="000000"/>
              </w:rPr>
              <w:t>Excellent</w:t>
            </w:r>
          </w:p>
        </w:tc>
        <w:tc>
          <w:tcPr>
            <w:tcW w:w="1180" w:type="dxa"/>
            <w:noWrap/>
            <w:hideMark/>
          </w:tcPr>
          <w:p w:rsidR="00E16C46" w:rsidRDefault="00E16C46">
            <w:pPr>
              <w:spacing w:before="0" w:beforeAutospacing="0" w:after="0" w:afterAutospacing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 w:val="0"/>
                <w:bCs w:val="0"/>
                <w:color w:val="000000"/>
              </w:rPr>
              <w:t>Very Good</w:t>
            </w:r>
          </w:p>
        </w:tc>
        <w:tc>
          <w:tcPr>
            <w:tcW w:w="960" w:type="dxa"/>
            <w:noWrap/>
            <w:hideMark/>
          </w:tcPr>
          <w:p w:rsidR="00E16C46" w:rsidRDefault="00E16C46">
            <w:pPr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Good</w:t>
            </w:r>
          </w:p>
        </w:tc>
        <w:tc>
          <w:tcPr>
            <w:tcW w:w="960" w:type="dxa"/>
            <w:noWrap/>
            <w:hideMark/>
          </w:tcPr>
          <w:p w:rsidR="00E16C46" w:rsidRDefault="00E16C46">
            <w:pPr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Fair</w:t>
            </w:r>
          </w:p>
        </w:tc>
        <w:tc>
          <w:tcPr>
            <w:tcW w:w="960" w:type="dxa"/>
            <w:noWrap/>
          </w:tcPr>
          <w:p w:rsidR="00E16C46" w:rsidRDefault="00E16C46">
            <w:pPr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Poor</w:t>
            </w:r>
          </w:p>
          <w:p w:rsidR="00E16C46" w:rsidRDefault="00E16C46">
            <w:pPr>
              <w:spacing w:before="0" w:beforeAutospacing="0" w:after="0" w:afterAutospacing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16C46" w:rsidTr="00E16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tcBorders>
              <w:top w:val="nil"/>
              <w:bottom w:val="nil"/>
            </w:tcBorders>
            <w:noWrap/>
            <w:hideMark/>
          </w:tcPr>
          <w:p w:rsidR="00E16C46" w:rsidRDefault="006477EA">
            <w:pPr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Taj</w:t>
            </w:r>
            <w:proofErr w:type="spellEnd"/>
          </w:p>
        </w:tc>
        <w:tc>
          <w:tcPr>
            <w:tcW w:w="6500" w:type="dxa"/>
            <w:tcBorders>
              <w:top w:val="nil"/>
              <w:bottom w:val="nil"/>
            </w:tcBorders>
            <w:noWrap/>
            <w:hideMark/>
          </w:tcPr>
          <w:p w:rsidR="00E16C46" w:rsidRDefault="00E16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Slides are legible, clear and relevant</w:t>
            </w:r>
          </w:p>
        </w:tc>
        <w:tc>
          <w:tcPr>
            <w:tcW w:w="1280" w:type="dxa"/>
            <w:tcBorders>
              <w:top w:val="nil"/>
              <w:bottom w:val="nil"/>
            </w:tcBorders>
            <w:noWrap/>
          </w:tcPr>
          <w:p w:rsidR="00E16C46" w:rsidRPr="00C7071C" w:rsidRDefault="006908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</w:rPr>
            </w:pPr>
            <w:r>
              <w:rPr>
                <w:rFonts w:ascii="Calibri" w:eastAsia="Times New Roman" w:hAnsi="Calibri" w:cs="Times New Roman"/>
                <w:color w:val="auto"/>
              </w:rPr>
              <w:t>26</w:t>
            </w:r>
          </w:p>
        </w:tc>
        <w:tc>
          <w:tcPr>
            <w:tcW w:w="1180" w:type="dxa"/>
            <w:tcBorders>
              <w:top w:val="nil"/>
              <w:bottom w:val="nil"/>
            </w:tcBorders>
            <w:noWrap/>
          </w:tcPr>
          <w:p w:rsidR="00E16C46" w:rsidRPr="00C7071C" w:rsidRDefault="00590569" w:rsidP="0059056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</w:rPr>
            </w:pPr>
            <w:r>
              <w:rPr>
                <w:rFonts w:ascii="Calibri" w:eastAsia="Times New Roman" w:hAnsi="Calibri" w:cs="Times New Roman"/>
                <w:color w:val="auto"/>
              </w:rPr>
              <w:t xml:space="preserve">                 3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</w:tcPr>
          <w:p w:rsidR="00E16C46" w:rsidRPr="00C7071C" w:rsidRDefault="00E16C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noWrap/>
          </w:tcPr>
          <w:p w:rsidR="00E16C46" w:rsidRDefault="00E16C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:rsidR="00E16C46" w:rsidRDefault="00E16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E16C46" w:rsidTr="00E16C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46" w:rsidRDefault="00E16C46">
            <w:pPr>
              <w:rPr>
                <w:rFonts w:cs="Times New Roman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46" w:rsidRDefault="00E16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Presentation is well-organized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16C46" w:rsidRPr="00C7071C" w:rsidRDefault="006908DD" w:rsidP="00E16C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</w:rPr>
            </w:pPr>
            <w:r>
              <w:rPr>
                <w:rFonts w:ascii="Calibri" w:eastAsia="Times New Roman" w:hAnsi="Calibri" w:cs="Times New Roman"/>
                <w:color w:val="auto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16C46" w:rsidRPr="00C7071C" w:rsidRDefault="005905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</w:rPr>
            </w:pPr>
            <w:r>
              <w:rPr>
                <w:rFonts w:ascii="Calibri" w:eastAsia="Times New Roman" w:hAnsi="Calibri" w:cs="Times New Roman"/>
                <w:color w:val="auto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16C46" w:rsidRPr="00C7071C" w:rsidRDefault="00E16C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16C46" w:rsidRDefault="00E16C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46" w:rsidRDefault="00E16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E16C46" w:rsidTr="00E16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tcBorders>
              <w:top w:val="nil"/>
              <w:bottom w:val="nil"/>
            </w:tcBorders>
            <w:noWrap/>
            <w:hideMark/>
          </w:tcPr>
          <w:p w:rsidR="00E16C46" w:rsidRDefault="00E16C46">
            <w:pPr>
              <w:rPr>
                <w:rFonts w:cs="Times New Roman"/>
              </w:rPr>
            </w:pPr>
          </w:p>
        </w:tc>
        <w:tc>
          <w:tcPr>
            <w:tcW w:w="6500" w:type="dxa"/>
            <w:tcBorders>
              <w:top w:val="nil"/>
              <w:bottom w:val="nil"/>
            </w:tcBorders>
            <w:noWrap/>
            <w:hideMark/>
          </w:tcPr>
          <w:p w:rsidR="00E16C46" w:rsidRDefault="00E16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Presentation is professionally presented</w:t>
            </w:r>
          </w:p>
        </w:tc>
        <w:tc>
          <w:tcPr>
            <w:tcW w:w="1280" w:type="dxa"/>
            <w:tcBorders>
              <w:top w:val="nil"/>
              <w:bottom w:val="nil"/>
            </w:tcBorders>
            <w:noWrap/>
          </w:tcPr>
          <w:p w:rsidR="00E16C46" w:rsidRPr="00C7071C" w:rsidRDefault="006908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</w:rPr>
            </w:pPr>
            <w:r>
              <w:rPr>
                <w:rFonts w:ascii="Calibri" w:eastAsia="Times New Roman" w:hAnsi="Calibri" w:cs="Times New Roman"/>
                <w:color w:val="auto"/>
              </w:rPr>
              <w:t>28</w:t>
            </w:r>
          </w:p>
        </w:tc>
        <w:tc>
          <w:tcPr>
            <w:tcW w:w="1180" w:type="dxa"/>
            <w:tcBorders>
              <w:top w:val="nil"/>
              <w:bottom w:val="nil"/>
            </w:tcBorders>
            <w:noWrap/>
          </w:tcPr>
          <w:p w:rsidR="00E16C46" w:rsidRPr="00C7071C" w:rsidRDefault="00E16C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noWrap/>
          </w:tcPr>
          <w:p w:rsidR="00E16C46" w:rsidRPr="00C7071C" w:rsidRDefault="005905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1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</w:tcPr>
          <w:p w:rsidR="00E16C46" w:rsidRDefault="00E16C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:rsidR="00E16C46" w:rsidRDefault="00E16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E16C46" w:rsidTr="00E16C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46" w:rsidRDefault="00E16C46">
            <w:pPr>
              <w:rPr>
                <w:rFonts w:cs="Times New Roman"/>
              </w:rPr>
            </w:pPr>
          </w:p>
        </w:tc>
        <w:tc>
          <w:tcPr>
            <w:tcW w:w="650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46" w:rsidRDefault="00E16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Knowledgeable of subject matter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16C46" w:rsidRPr="00C7071C" w:rsidRDefault="006908D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</w:rPr>
            </w:pPr>
            <w:r>
              <w:rPr>
                <w:rFonts w:ascii="Calibri" w:eastAsia="Times New Roman" w:hAnsi="Calibri" w:cs="Times New Roman"/>
                <w:color w:val="auto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16C46" w:rsidRPr="00C7071C" w:rsidRDefault="0059056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16C46" w:rsidRPr="00C7071C" w:rsidRDefault="00E16C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E16C46" w:rsidRDefault="00E16C46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E16C46" w:rsidRDefault="00E16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E16C46" w:rsidTr="00E16C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tcBorders>
              <w:top w:val="nil"/>
              <w:bottom w:val="nil"/>
            </w:tcBorders>
            <w:noWrap/>
            <w:hideMark/>
          </w:tcPr>
          <w:p w:rsidR="00E16C46" w:rsidRDefault="00E16C46">
            <w:pPr>
              <w:rPr>
                <w:rFonts w:cs="Times New Roman"/>
              </w:rPr>
            </w:pPr>
          </w:p>
        </w:tc>
        <w:tc>
          <w:tcPr>
            <w:tcW w:w="6500" w:type="dxa"/>
            <w:tcBorders>
              <w:top w:val="nil"/>
              <w:bottom w:val="nil"/>
            </w:tcBorders>
            <w:noWrap/>
            <w:hideMark/>
          </w:tcPr>
          <w:p w:rsidR="00E16C46" w:rsidRDefault="00E16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Able to answer audience questions</w:t>
            </w:r>
          </w:p>
        </w:tc>
        <w:tc>
          <w:tcPr>
            <w:tcW w:w="1280" w:type="dxa"/>
            <w:tcBorders>
              <w:top w:val="nil"/>
              <w:bottom w:val="nil"/>
            </w:tcBorders>
            <w:noWrap/>
          </w:tcPr>
          <w:p w:rsidR="00E16C46" w:rsidRPr="00C7071C" w:rsidRDefault="0059056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auto"/>
              </w:rPr>
            </w:pPr>
            <w:r>
              <w:rPr>
                <w:rFonts w:ascii="Calibri" w:eastAsia="Times New Roman" w:hAnsi="Calibri" w:cs="Times New Roman"/>
                <w:color w:val="auto"/>
              </w:rPr>
              <w:t>25</w:t>
            </w:r>
          </w:p>
        </w:tc>
        <w:tc>
          <w:tcPr>
            <w:tcW w:w="1180" w:type="dxa"/>
            <w:tcBorders>
              <w:top w:val="nil"/>
              <w:bottom w:val="nil"/>
            </w:tcBorders>
            <w:noWrap/>
          </w:tcPr>
          <w:p w:rsidR="00E16C46" w:rsidRPr="00C7071C" w:rsidRDefault="006908D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4</w:t>
            </w:r>
          </w:p>
        </w:tc>
        <w:tc>
          <w:tcPr>
            <w:tcW w:w="960" w:type="dxa"/>
            <w:tcBorders>
              <w:top w:val="nil"/>
              <w:bottom w:val="nil"/>
            </w:tcBorders>
            <w:noWrap/>
          </w:tcPr>
          <w:p w:rsidR="00E16C46" w:rsidRPr="00C7071C" w:rsidRDefault="00E16C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auto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noWrap/>
          </w:tcPr>
          <w:p w:rsidR="00E16C46" w:rsidRDefault="00E16C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nil"/>
              <w:bottom w:val="nil"/>
            </w:tcBorders>
            <w:noWrap/>
            <w:hideMark/>
          </w:tcPr>
          <w:p w:rsidR="00E16C46" w:rsidRDefault="00E16C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  <w:tr w:rsidR="00E16C46" w:rsidTr="00E16C46">
        <w:trPr>
          <w:trHeight w:val="5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dxa"/>
            <w:tcBorders>
              <w:top w:val="nil"/>
              <w:left w:val="nil"/>
              <w:bottom w:val="single" w:sz="8" w:space="0" w:color="8064A2" w:themeColor="accent4"/>
              <w:right w:val="nil"/>
            </w:tcBorders>
            <w:noWrap/>
            <w:hideMark/>
          </w:tcPr>
          <w:p w:rsidR="00E16C46" w:rsidRDefault="00E16C46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Comments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8064A2" w:themeColor="accent4"/>
              <w:right w:val="nil"/>
            </w:tcBorders>
            <w:hideMark/>
          </w:tcPr>
          <w:p w:rsidR="00427C5C" w:rsidRDefault="0029510E" w:rsidP="0029510E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Amazing job </w:t>
            </w:r>
            <w:proofErr w:type="spellStart"/>
            <w:r>
              <w:rPr>
                <w:rFonts w:ascii="Calibri" w:hAnsi="Calibri"/>
                <w:color w:val="000000"/>
              </w:rPr>
              <w:t>Taj</w:t>
            </w:r>
            <w:proofErr w:type="spellEnd"/>
            <w:r>
              <w:rPr>
                <w:rFonts w:ascii="Calibri" w:hAnsi="Calibri"/>
                <w:color w:val="000000"/>
              </w:rPr>
              <w:t>! You had a great flow to your presentation, had good use of eye contact/gestures +incorporated humor well – Perfect for the first presentation of the morning. You answered audience questions well.</w:t>
            </w:r>
          </w:p>
          <w:p w:rsidR="0029510E" w:rsidRDefault="0029510E" w:rsidP="0029510E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You worked really well with essentially no text/all images – not easy to do. Great job!</w:t>
            </w:r>
          </w:p>
          <w:p w:rsidR="0029510E" w:rsidRDefault="0029510E" w:rsidP="0029510E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Very entertaining</w:t>
            </w:r>
            <w:r w:rsidR="00CC368A">
              <w:rPr>
                <w:rFonts w:ascii="Calibri" w:hAnsi="Calibri"/>
                <w:color w:val="000000"/>
              </w:rPr>
              <w:t>/engaging</w:t>
            </w:r>
            <w:r>
              <w:rPr>
                <w:rFonts w:ascii="Calibri" w:hAnsi="Calibri"/>
                <w:color w:val="000000"/>
              </w:rPr>
              <w:t>.  Excellent presentation skills</w:t>
            </w:r>
          </w:p>
          <w:p w:rsidR="0029510E" w:rsidRDefault="0029510E" w:rsidP="0029510E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Really good visuals, but a lot of pictures on your slides. Loved how you focused on speaking to the audience vs. having words on your slides</w:t>
            </w:r>
          </w:p>
          <w:p w:rsidR="0029510E" w:rsidRDefault="0029510E" w:rsidP="0029510E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Very professional presentation and it was very humorous! You spoke very clearly and seemed very knowledgeable on this subject</w:t>
            </w:r>
          </w:p>
          <w:p w:rsidR="0029510E" w:rsidRDefault="0029510E" w:rsidP="0029510E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Confident, good flow, able to answer questions!</w:t>
            </w:r>
          </w:p>
          <w:p w:rsidR="0029510E" w:rsidRDefault="0029510E" w:rsidP="0029510E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really liked the way the slides were presented – great flow!</w:t>
            </w:r>
          </w:p>
          <w:p w:rsidR="0029510E" w:rsidRDefault="0029510E" w:rsidP="0029510E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Way to keep your presentation light and fun!</w:t>
            </w:r>
          </w:p>
          <w:p w:rsidR="0029510E" w:rsidRDefault="0029510E" w:rsidP="0029510E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Concise and straight to the point</w:t>
            </w:r>
          </w:p>
          <w:p w:rsidR="0029510E" w:rsidRDefault="0029510E" w:rsidP="0029510E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Very good tie between scientific AND social aspects of androgenic alopecia – very well researched, but a bit fast</w:t>
            </w:r>
          </w:p>
          <w:p w:rsidR="0029510E" w:rsidRDefault="0029510E" w:rsidP="0029510E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really liked how you included a possible future direction. Also great flow!</w:t>
            </w:r>
          </w:p>
          <w:p w:rsidR="0029510E" w:rsidRPr="00427C5C" w:rsidRDefault="0029510E" w:rsidP="0029510E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liked how you showed &amp; as colored circles! Great voice + very enjoyable</w:t>
            </w:r>
          </w:p>
          <w:p w:rsidR="0025172E" w:rsidRPr="0029510E" w:rsidRDefault="0025172E" w:rsidP="0029510E">
            <w:pPr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8064A2" w:themeColor="accent4"/>
              <w:right w:val="nil"/>
            </w:tcBorders>
            <w:noWrap/>
          </w:tcPr>
          <w:p w:rsidR="00E16C46" w:rsidRDefault="00E16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8064A2" w:themeColor="accent4"/>
              <w:right w:val="nil"/>
            </w:tcBorders>
            <w:noWrap/>
          </w:tcPr>
          <w:p w:rsidR="00E16C46" w:rsidRDefault="00E16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64A2" w:themeColor="accent4"/>
              <w:right w:val="nil"/>
            </w:tcBorders>
            <w:noWrap/>
          </w:tcPr>
          <w:p w:rsidR="00E16C46" w:rsidRDefault="00E16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64A2" w:themeColor="accent4"/>
              <w:right w:val="nil"/>
            </w:tcBorders>
            <w:noWrap/>
          </w:tcPr>
          <w:p w:rsidR="00E16C46" w:rsidRDefault="00E16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8064A2" w:themeColor="accent4"/>
              <w:right w:val="nil"/>
            </w:tcBorders>
            <w:noWrap/>
            <w:hideMark/>
          </w:tcPr>
          <w:p w:rsidR="00E16C46" w:rsidRDefault="00E16C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</w:p>
        </w:tc>
      </w:tr>
    </w:tbl>
    <w:p w:rsidR="00F9158B" w:rsidRDefault="006908DD"/>
    <w:sectPr w:rsidR="00F9158B" w:rsidSect="00E16C4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C1989"/>
    <w:multiLevelType w:val="hybridMultilevel"/>
    <w:tmpl w:val="9DE0404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C46"/>
    <w:rsid w:val="00105B9F"/>
    <w:rsid w:val="001F06E2"/>
    <w:rsid w:val="0025172E"/>
    <w:rsid w:val="0029510E"/>
    <w:rsid w:val="00326725"/>
    <w:rsid w:val="00427C5C"/>
    <w:rsid w:val="00472BAD"/>
    <w:rsid w:val="00590569"/>
    <w:rsid w:val="006477EA"/>
    <w:rsid w:val="00673138"/>
    <w:rsid w:val="006908DD"/>
    <w:rsid w:val="00784514"/>
    <w:rsid w:val="007B26C2"/>
    <w:rsid w:val="008C4E54"/>
    <w:rsid w:val="009252E0"/>
    <w:rsid w:val="009E06AA"/>
    <w:rsid w:val="00B94095"/>
    <w:rsid w:val="00BD5D9F"/>
    <w:rsid w:val="00C7071C"/>
    <w:rsid w:val="00CC368A"/>
    <w:rsid w:val="00E16C46"/>
    <w:rsid w:val="00F926D1"/>
    <w:rsid w:val="00FD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4">
    <w:name w:val="Light Shading Accent 4"/>
    <w:basedOn w:val="TableNormal"/>
    <w:uiPriority w:val="60"/>
    <w:rsid w:val="00E16C4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ListParagraph">
    <w:name w:val="List Paragraph"/>
    <w:basedOn w:val="Normal"/>
    <w:uiPriority w:val="34"/>
    <w:qFormat/>
    <w:rsid w:val="00472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C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4">
    <w:name w:val="Light Shading Accent 4"/>
    <w:basedOn w:val="TableNormal"/>
    <w:uiPriority w:val="60"/>
    <w:rsid w:val="00E16C4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Lines="0" w:before="100" w:beforeAutospacing="1" w:afterLines="0" w:after="100" w:afterAutospacing="1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ListParagraph">
    <w:name w:val="List Paragraph"/>
    <w:basedOn w:val="Normal"/>
    <w:uiPriority w:val="34"/>
    <w:qFormat/>
    <w:rsid w:val="00472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3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Department of Surgery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Tanino</dc:creator>
  <cp:lastModifiedBy>Nicole Travis</cp:lastModifiedBy>
  <cp:revision>7</cp:revision>
  <dcterms:created xsi:type="dcterms:W3CDTF">2013-08-14T16:37:00Z</dcterms:created>
  <dcterms:modified xsi:type="dcterms:W3CDTF">2014-03-12T23:32:00Z</dcterms:modified>
</cp:coreProperties>
</file>